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3" w:rsidRDefault="008E7B39" w:rsidP="00E26D93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</w:t>
      </w:r>
      <w:r w:rsidR="00E26D93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E26D93" w:rsidRDefault="00E26D93" w:rsidP="00E26D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к приказу муниципального бюджетного </w:t>
      </w:r>
    </w:p>
    <w:p w:rsidR="00E26D93" w:rsidRDefault="00E26D93" w:rsidP="00E26D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учреждения   культуры «Невельский   </w:t>
      </w:r>
    </w:p>
    <w:p w:rsidR="00E26D93" w:rsidRDefault="00E26D93" w:rsidP="00E26D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историко- краеведческий музей»  </w:t>
      </w:r>
    </w:p>
    <w:p w:rsidR="00E26D93" w:rsidRDefault="00E26D93" w:rsidP="00E26D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от  15 января  2020г. № </w:t>
      </w:r>
      <w:r w:rsidR="00875CAD">
        <w:rPr>
          <w:rFonts w:ascii="Times New Roman" w:hAnsi="Times New Roman"/>
          <w:color w:val="000000"/>
          <w:sz w:val="24"/>
          <w:szCs w:val="24"/>
        </w:rPr>
        <w:t>6</w:t>
      </w:r>
      <w:bookmarkStart w:id="0" w:name="_GoBack"/>
      <w:bookmarkEnd w:id="0"/>
      <w:r w:rsidR="000F2AD0">
        <w:rPr>
          <w:rFonts w:ascii="Times New Roman" w:hAnsi="Times New Roman"/>
          <w:color w:val="000000"/>
          <w:sz w:val="24"/>
          <w:szCs w:val="24"/>
        </w:rPr>
        <w:t>-од</w:t>
      </w:r>
    </w:p>
    <w:p w:rsidR="008E7B39" w:rsidRPr="00CD0525" w:rsidRDefault="008E7B39" w:rsidP="00E26D93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F444D" w:rsidRDefault="003F444D" w:rsidP="000509EE">
      <w:pPr>
        <w:tabs>
          <w:tab w:val="left" w:pos="8222"/>
        </w:tabs>
        <w:spacing w:after="0" w:line="240" w:lineRule="auto"/>
        <w:ind w:left="6521"/>
        <w:jc w:val="right"/>
      </w:pPr>
    </w:p>
    <w:p w:rsidR="003F444D" w:rsidRPr="00842138" w:rsidRDefault="003F444D" w:rsidP="000509EE">
      <w:pPr>
        <w:pStyle w:val="30"/>
        <w:shd w:val="clear" w:color="auto" w:fill="auto"/>
        <w:tabs>
          <w:tab w:val="left" w:pos="7803"/>
        </w:tabs>
        <w:spacing w:before="0" w:line="240" w:lineRule="auto"/>
        <w:ind w:right="68" w:firstLine="0"/>
        <w:jc w:val="center"/>
        <w:rPr>
          <w:sz w:val="24"/>
          <w:szCs w:val="24"/>
        </w:rPr>
      </w:pPr>
      <w:r w:rsidRPr="00842138">
        <w:rPr>
          <w:sz w:val="24"/>
          <w:szCs w:val="24"/>
        </w:rPr>
        <w:t xml:space="preserve">Кодекс этики и служебного поведения </w:t>
      </w:r>
    </w:p>
    <w:p w:rsidR="003F444D" w:rsidRPr="00842138" w:rsidRDefault="003F444D" w:rsidP="000509EE">
      <w:pPr>
        <w:pStyle w:val="30"/>
        <w:shd w:val="clear" w:color="auto" w:fill="auto"/>
        <w:tabs>
          <w:tab w:val="left" w:pos="7803"/>
        </w:tabs>
        <w:spacing w:before="0" w:line="240" w:lineRule="auto"/>
        <w:ind w:right="68" w:firstLine="0"/>
        <w:jc w:val="center"/>
        <w:rPr>
          <w:sz w:val="24"/>
          <w:szCs w:val="24"/>
        </w:rPr>
      </w:pPr>
      <w:r w:rsidRPr="00842138">
        <w:rPr>
          <w:sz w:val="24"/>
          <w:szCs w:val="24"/>
        </w:rPr>
        <w:t>работников муниципального бюджетного учреждения культуры</w:t>
      </w:r>
      <w:r w:rsidRPr="00842138">
        <w:rPr>
          <w:sz w:val="24"/>
          <w:szCs w:val="24"/>
        </w:rPr>
        <w:br/>
        <w:t>«Невельский историко-краеведческий музей»</w:t>
      </w:r>
    </w:p>
    <w:p w:rsidR="003F444D" w:rsidRPr="00842138" w:rsidRDefault="003F444D" w:rsidP="000509EE">
      <w:pPr>
        <w:pStyle w:val="50"/>
        <w:shd w:val="clear" w:color="auto" w:fill="auto"/>
        <w:spacing w:after="0" w:line="240" w:lineRule="auto"/>
        <w:ind w:right="68"/>
        <w:rPr>
          <w:sz w:val="24"/>
          <w:szCs w:val="24"/>
        </w:rPr>
      </w:pPr>
    </w:p>
    <w:p w:rsidR="003F444D" w:rsidRPr="00842138" w:rsidRDefault="003F444D" w:rsidP="000509EE">
      <w:pPr>
        <w:pStyle w:val="30"/>
        <w:numPr>
          <w:ilvl w:val="0"/>
          <w:numId w:val="1"/>
        </w:numPr>
        <w:shd w:val="clear" w:color="auto" w:fill="auto"/>
        <w:tabs>
          <w:tab w:val="left" w:pos="3674"/>
        </w:tabs>
        <w:spacing w:before="0" w:line="240" w:lineRule="auto"/>
        <w:ind w:left="3380" w:firstLine="0"/>
        <w:rPr>
          <w:sz w:val="24"/>
          <w:szCs w:val="24"/>
        </w:rPr>
      </w:pPr>
      <w:bookmarkStart w:id="1" w:name="bookmark1"/>
      <w:r w:rsidRPr="00842138">
        <w:rPr>
          <w:sz w:val="24"/>
          <w:szCs w:val="24"/>
        </w:rPr>
        <w:t>Общие положения</w:t>
      </w:r>
      <w:bookmarkEnd w:id="1"/>
      <w:r w:rsidR="000509EE" w:rsidRPr="00842138">
        <w:rPr>
          <w:sz w:val="24"/>
          <w:szCs w:val="24"/>
        </w:rPr>
        <w:t>.</w:t>
      </w:r>
    </w:p>
    <w:p w:rsidR="000509EE" w:rsidRPr="00842138" w:rsidRDefault="000509EE" w:rsidP="000509EE">
      <w:pPr>
        <w:pStyle w:val="30"/>
        <w:shd w:val="clear" w:color="auto" w:fill="auto"/>
        <w:tabs>
          <w:tab w:val="left" w:pos="3674"/>
        </w:tabs>
        <w:spacing w:before="0" w:line="240" w:lineRule="auto"/>
        <w:ind w:left="3380" w:firstLine="0"/>
        <w:rPr>
          <w:sz w:val="24"/>
          <w:szCs w:val="24"/>
        </w:rPr>
      </w:pP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>Настоящий Кодекс профессиональной этики работников муниципального бюджетного учреждения культуры «Невельский историко-краеведческий музей» (далее - Кодекс) представляет собой свод основных базовых ценностей, норм и принципов, связанных с реализацией работниками учреждения основных направлений государственной политики в сфере деятельности музеев, охраны культурного и природного наследия при исполнении профессиональных обязанностей.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 xml:space="preserve">Правовую основу Кодекса составляют Конституция Российской Федерации, Федеральный закон от 25.12.2008г. № 273 «О противодействии коррупции», дополненный статьей 13.3 «Обязанность организаций принимать меры по предупреждению коррупции» от 03.12.2012г. № 231-ФЗ, Кодекс музейной этики </w:t>
      </w:r>
      <w:r w:rsidR="00842138">
        <w:rPr>
          <w:sz w:val="24"/>
          <w:szCs w:val="24"/>
        </w:rPr>
        <w:t>МБУК НИКМ.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>Целью настоящего Кодекса является установление правил служебного поведения работников для осуществления профессиональной деятельности.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>Положения настоящего Кодекса обязательны для работников и являются составной частью профессиональных стандартов работников муниципального бюджетного учреждения культуры «Невельский историко-краеведческий музей» (далее - Музей).</w:t>
      </w:r>
    </w:p>
    <w:p w:rsidR="003F444D" w:rsidRPr="00842138" w:rsidRDefault="003F444D" w:rsidP="000509EE">
      <w:pPr>
        <w:pStyle w:val="20"/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</w:p>
    <w:p w:rsidR="003F444D" w:rsidRPr="00842138" w:rsidRDefault="003F444D" w:rsidP="000509EE">
      <w:pPr>
        <w:pStyle w:val="30"/>
        <w:numPr>
          <w:ilvl w:val="0"/>
          <w:numId w:val="1"/>
        </w:numPr>
        <w:shd w:val="clear" w:color="auto" w:fill="auto"/>
        <w:tabs>
          <w:tab w:val="left" w:pos="1863"/>
        </w:tabs>
        <w:spacing w:before="0" w:line="240" w:lineRule="auto"/>
        <w:ind w:left="1560" w:firstLine="0"/>
        <w:rPr>
          <w:sz w:val="24"/>
          <w:szCs w:val="24"/>
        </w:rPr>
      </w:pPr>
      <w:bookmarkStart w:id="2" w:name="bookmark2"/>
      <w:r w:rsidRPr="00842138">
        <w:rPr>
          <w:sz w:val="24"/>
          <w:szCs w:val="24"/>
        </w:rPr>
        <w:t>Основные понятия, используемые в настоящем Кодексе.</w:t>
      </w:r>
      <w:bookmarkEnd w:id="2"/>
    </w:p>
    <w:p w:rsidR="000509EE" w:rsidRPr="00842138" w:rsidRDefault="000509EE" w:rsidP="000509EE">
      <w:pPr>
        <w:pStyle w:val="30"/>
        <w:shd w:val="clear" w:color="auto" w:fill="auto"/>
        <w:tabs>
          <w:tab w:val="left" w:pos="1863"/>
        </w:tabs>
        <w:spacing w:before="0" w:line="240" w:lineRule="auto"/>
        <w:ind w:left="1560" w:firstLine="0"/>
        <w:rPr>
          <w:sz w:val="24"/>
          <w:szCs w:val="24"/>
        </w:rPr>
      </w:pP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>Профессиональная этика - это совокупность норм, регулирующих поведение специалиста на основе общечеловеческих моральных ценностей, которые определяют отношение человека к своему профессиональному долгу.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>Кодекс профессиональной этики - это свод норм подобающего поведения, считающегося уместным для работников Музея.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 xml:space="preserve"> Материальная выгода -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40" w:lineRule="auto"/>
        <w:rPr>
          <w:sz w:val="24"/>
          <w:szCs w:val="24"/>
        </w:rPr>
      </w:pPr>
      <w:r w:rsidRPr="00842138">
        <w:rPr>
          <w:sz w:val="24"/>
          <w:szCs w:val="24"/>
        </w:rPr>
        <w:t>Личная выгода -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before="0" w:line="240" w:lineRule="auto"/>
        <w:ind w:firstLine="860"/>
        <w:rPr>
          <w:sz w:val="24"/>
          <w:szCs w:val="24"/>
        </w:rPr>
      </w:pPr>
      <w:r w:rsidRPr="00842138">
        <w:rPr>
          <w:sz w:val="24"/>
          <w:szCs w:val="24"/>
        </w:rPr>
        <w:t xml:space="preserve">Конфликт интересов - ситуация, при которой возникает противоречие между заинтересованностью работника в получении материальной или личной выгоды и </w:t>
      </w:r>
      <w:r w:rsidR="00842138" w:rsidRPr="00842138">
        <w:rPr>
          <w:sz w:val="24"/>
          <w:szCs w:val="24"/>
        </w:rPr>
        <w:t>правами,</w:t>
      </w:r>
      <w:r w:rsidRPr="00842138">
        <w:rPr>
          <w:sz w:val="24"/>
          <w:szCs w:val="24"/>
        </w:rPr>
        <w:t xml:space="preserve">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обязанностей.</w:t>
      </w:r>
    </w:p>
    <w:p w:rsidR="003F444D" w:rsidRPr="00842138" w:rsidRDefault="003F444D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firstLine="860"/>
        <w:rPr>
          <w:sz w:val="24"/>
          <w:szCs w:val="24"/>
        </w:rPr>
      </w:pPr>
      <w:r w:rsidRPr="00842138">
        <w:rPr>
          <w:sz w:val="24"/>
          <w:szCs w:val="24"/>
        </w:rPr>
        <w:t xml:space="preserve">Коррупция - злоупотребление должностными полномочиями, дача взятки, получение взятки,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лиц, либо незаконное предоставление такой выгоды указанному лицу другими физическими лицами, а также совершение </w:t>
      </w:r>
      <w:r w:rsidRPr="00842138">
        <w:rPr>
          <w:sz w:val="24"/>
          <w:szCs w:val="24"/>
        </w:rPr>
        <w:lastRenderedPageBreak/>
        <w:t>указанных деяний от имени или в интересах юридического лица.</w:t>
      </w:r>
    </w:p>
    <w:p w:rsidR="003F444D" w:rsidRPr="00842138" w:rsidRDefault="000509EE" w:rsidP="000509EE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40" w:lineRule="auto"/>
        <w:ind w:firstLine="860"/>
        <w:rPr>
          <w:sz w:val="24"/>
          <w:szCs w:val="24"/>
        </w:rPr>
      </w:pPr>
      <w:r w:rsidRPr="00842138">
        <w:rPr>
          <w:sz w:val="24"/>
          <w:szCs w:val="24"/>
        </w:rPr>
        <w:t xml:space="preserve"> </w:t>
      </w:r>
      <w:r w:rsidR="003F444D" w:rsidRPr="00842138">
        <w:rPr>
          <w:sz w:val="24"/>
          <w:szCs w:val="24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которая стала известна работнику в связи с исполнением должностных обязанностей.</w:t>
      </w:r>
    </w:p>
    <w:p w:rsidR="000509EE" w:rsidRPr="00842138" w:rsidRDefault="000509EE" w:rsidP="000509EE">
      <w:pPr>
        <w:pStyle w:val="20"/>
        <w:shd w:val="clear" w:color="auto" w:fill="auto"/>
        <w:tabs>
          <w:tab w:val="left" w:pos="1220"/>
        </w:tabs>
        <w:spacing w:before="0" w:line="240" w:lineRule="auto"/>
        <w:ind w:left="860" w:firstLine="0"/>
        <w:rPr>
          <w:sz w:val="24"/>
          <w:szCs w:val="24"/>
        </w:rPr>
      </w:pPr>
    </w:p>
    <w:p w:rsidR="003F444D" w:rsidRPr="00842138" w:rsidRDefault="003F444D" w:rsidP="000509EE">
      <w:pPr>
        <w:pStyle w:val="30"/>
        <w:numPr>
          <w:ilvl w:val="0"/>
          <w:numId w:val="1"/>
        </w:numPr>
        <w:shd w:val="clear" w:color="auto" w:fill="auto"/>
        <w:tabs>
          <w:tab w:val="left" w:pos="1717"/>
        </w:tabs>
        <w:spacing w:before="0" w:line="240" w:lineRule="auto"/>
        <w:ind w:left="1380" w:firstLine="0"/>
        <w:rPr>
          <w:sz w:val="24"/>
          <w:szCs w:val="24"/>
        </w:rPr>
      </w:pPr>
      <w:bookmarkStart w:id="3" w:name="bookmark3"/>
      <w:r w:rsidRPr="00842138">
        <w:rPr>
          <w:sz w:val="24"/>
          <w:szCs w:val="24"/>
        </w:rPr>
        <w:t>Основные принципы профессиональной этики работников.</w:t>
      </w:r>
      <w:bookmarkEnd w:id="3"/>
    </w:p>
    <w:p w:rsidR="000509EE" w:rsidRPr="00842138" w:rsidRDefault="000509EE" w:rsidP="000509EE">
      <w:pPr>
        <w:pStyle w:val="30"/>
        <w:shd w:val="clear" w:color="auto" w:fill="auto"/>
        <w:tabs>
          <w:tab w:val="left" w:pos="1717"/>
        </w:tabs>
        <w:spacing w:before="0" w:line="240" w:lineRule="auto"/>
        <w:ind w:left="1380" w:firstLine="0"/>
        <w:rPr>
          <w:sz w:val="24"/>
          <w:szCs w:val="24"/>
        </w:rPr>
      </w:pPr>
    </w:p>
    <w:p w:rsidR="003F444D" w:rsidRPr="00842138" w:rsidRDefault="003F444D" w:rsidP="000509EE">
      <w:pPr>
        <w:suppressAutoHyphens/>
        <w:spacing w:after="0" w:line="240" w:lineRule="auto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 xml:space="preserve">         3.1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>.Деятельность работников Музея основывается на следующих принципах профессиональной этики:</w:t>
      </w:r>
    </w:p>
    <w:p w:rsidR="003F444D" w:rsidRPr="00842138" w:rsidRDefault="003F444D" w:rsidP="000509EE">
      <w:pPr>
        <w:suppressAutoHyphens/>
        <w:spacing w:after="0" w:line="240" w:lineRule="auto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соблюдение законности;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приоритет прав и интересов граждан в сфере культуры;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социальная ответственность;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профессиональный уровень исполнения должностных обязанностей;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соблюдение правил делового поведения;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проявление лояльности, справедливости и гуманизма;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добросовестность;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объективность;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конфиденциальность;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беспристрастность;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соблюдение общих нравственных норм;</w:t>
      </w:r>
    </w:p>
    <w:p w:rsidR="003F444D" w:rsidRPr="00842138" w:rsidRDefault="003F444D" w:rsidP="000509E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высокое качество предоставляемых услуг и высокий уровень культуры общения.</w:t>
      </w:r>
    </w:p>
    <w:p w:rsidR="000509EE" w:rsidRPr="00842138" w:rsidRDefault="000509EE" w:rsidP="000509EE">
      <w:pPr>
        <w:pStyle w:val="a3"/>
        <w:spacing w:after="0" w:line="240" w:lineRule="auto"/>
        <w:ind w:left="0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3F444D" w:rsidRPr="00842138" w:rsidRDefault="003F444D" w:rsidP="000509EE">
      <w:pPr>
        <w:pStyle w:val="6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842138">
        <w:rPr>
          <w:b/>
          <w:sz w:val="24"/>
          <w:szCs w:val="24"/>
        </w:rPr>
        <w:t>4. Основные этические нормы работников.</w:t>
      </w:r>
    </w:p>
    <w:p w:rsidR="000509EE" w:rsidRPr="00842138" w:rsidRDefault="000509EE" w:rsidP="000509EE">
      <w:pPr>
        <w:pStyle w:val="6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3F444D" w:rsidRPr="00842138" w:rsidRDefault="003F444D" w:rsidP="000509EE">
      <w:pPr>
        <w:pStyle w:val="20"/>
        <w:numPr>
          <w:ilvl w:val="0"/>
          <w:numId w:val="5"/>
        </w:numPr>
        <w:shd w:val="clear" w:color="auto" w:fill="auto"/>
        <w:tabs>
          <w:tab w:val="left" w:pos="1211"/>
        </w:tabs>
        <w:spacing w:before="0" w:line="240" w:lineRule="auto"/>
        <w:ind w:firstLine="860"/>
        <w:rPr>
          <w:sz w:val="24"/>
          <w:szCs w:val="24"/>
        </w:rPr>
      </w:pPr>
      <w:r w:rsidRPr="00842138">
        <w:rPr>
          <w:sz w:val="24"/>
          <w:szCs w:val="24"/>
        </w:rPr>
        <w:t>Основными ценностями для работников при осуществлении ими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музейных предметов, переданных на хранение.</w:t>
      </w:r>
    </w:p>
    <w:p w:rsidR="003F444D" w:rsidRPr="00842138" w:rsidRDefault="003F444D" w:rsidP="000509EE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before="0" w:line="240" w:lineRule="auto"/>
        <w:ind w:firstLine="860"/>
        <w:rPr>
          <w:sz w:val="24"/>
          <w:szCs w:val="24"/>
        </w:rPr>
      </w:pPr>
      <w:r w:rsidRPr="00842138">
        <w:rPr>
          <w:sz w:val="24"/>
          <w:szCs w:val="24"/>
        </w:rPr>
        <w:t>Работник: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4"/>
          <w:szCs w:val="24"/>
        </w:rPr>
      </w:pPr>
      <w:r w:rsidRPr="00842138">
        <w:rPr>
          <w:sz w:val="24"/>
          <w:szCs w:val="24"/>
        </w:rPr>
        <w:t>способствует сохранению, развитию, распространению культурного наследия и популяризации природного наследия;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4"/>
          <w:szCs w:val="24"/>
        </w:rPr>
      </w:pPr>
      <w:r w:rsidRPr="00842138">
        <w:rPr>
          <w:sz w:val="24"/>
          <w:szCs w:val="24"/>
        </w:rPr>
        <w:t>признает ценность каждого человека и его право на приобщение к культурным и природным ценностям на доступ к музейным фондам;</w:t>
      </w:r>
    </w:p>
    <w:p w:rsidR="003F444D" w:rsidRPr="00842138" w:rsidRDefault="00842138" w:rsidP="00842138">
      <w:pPr>
        <w:pStyle w:val="20"/>
        <w:shd w:val="clear" w:color="auto" w:fill="auto"/>
        <w:spacing w:before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509EE" w:rsidRPr="00842138">
        <w:rPr>
          <w:sz w:val="24"/>
          <w:szCs w:val="24"/>
        </w:rPr>
        <w:t xml:space="preserve">- </w:t>
      </w:r>
      <w:r w:rsidR="003F444D" w:rsidRPr="00842138">
        <w:rPr>
          <w:sz w:val="24"/>
          <w:szCs w:val="24"/>
        </w:rPr>
        <w:t>содействует поощрению деятельности граждан по приобщению детей к</w:t>
      </w:r>
      <w:bookmarkStart w:id="4" w:name="bookmark4"/>
      <w:r w:rsidR="003F444D" w:rsidRPr="00842138">
        <w:rPr>
          <w:sz w:val="24"/>
          <w:szCs w:val="24"/>
        </w:rPr>
        <w:t xml:space="preserve"> творчеству и </w:t>
      </w:r>
      <w:r w:rsidR="000509EE" w:rsidRPr="00842138">
        <w:rPr>
          <w:sz w:val="24"/>
          <w:szCs w:val="24"/>
        </w:rPr>
        <w:t>к</w:t>
      </w:r>
      <w:r w:rsidR="003F444D" w:rsidRPr="00842138">
        <w:rPr>
          <w:sz w:val="24"/>
          <w:szCs w:val="24"/>
        </w:rPr>
        <w:t>ультурному развитию, занятию самообразованием, ремеслами;</w:t>
      </w:r>
      <w:bookmarkEnd w:id="4"/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4"/>
          <w:szCs w:val="24"/>
        </w:rPr>
      </w:pPr>
      <w:r w:rsidRPr="00842138">
        <w:rPr>
          <w:sz w:val="24"/>
          <w:szCs w:val="24"/>
        </w:rPr>
        <w:t>способствует созданию условий для эстетического воспитания населения;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4"/>
          <w:szCs w:val="24"/>
        </w:rPr>
      </w:pPr>
      <w:r w:rsidRPr="00842138">
        <w:rPr>
          <w:sz w:val="24"/>
          <w:szCs w:val="24"/>
        </w:rPr>
        <w:t>учитывает индивидуальность, интересы и культурные потребности граждан.</w:t>
      </w:r>
    </w:p>
    <w:p w:rsidR="003F444D" w:rsidRPr="00842138" w:rsidRDefault="003F444D" w:rsidP="000509EE">
      <w:pPr>
        <w:pStyle w:val="20"/>
        <w:numPr>
          <w:ilvl w:val="0"/>
          <w:numId w:val="5"/>
        </w:numPr>
        <w:shd w:val="clear" w:color="auto" w:fill="auto"/>
        <w:tabs>
          <w:tab w:val="left" w:pos="1358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Профессиональные ценности работника включают:</w:t>
      </w:r>
    </w:p>
    <w:p w:rsidR="003F444D" w:rsidRPr="00842138" w:rsidRDefault="00842138" w:rsidP="008421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44D" w:rsidRPr="00842138">
        <w:rPr>
          <w:sz w:val="24"/>
          <w:szCs w:val="24"/>
        </w:rPr>
        <w:t>создание условий и обеспечение равных возможностей доступа к культурным ценностям и информационным ресурсам Музея;</w:t>
      </w:r>
    </w:p>
    <w:p w:rsidR="003F444D" w:rsidRPr="00842138" w:rsidRDefault="00842138" w:rsidP="00842138">
      <w:pPr>
        <w:pStyle w:val="20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444D" w:rsidRPr="00842138">
        <w:rPr>
          <w:sz w:val="24"/>
          <w:szCs w:val="24"/>
        </w:rPr>
        <w:t>профессиональную и коммуникативную компетентность;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соответствие высокому статусу работника Музея, основанному на профессиональных знаниях и надлежащем поведении;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обеспечение сохранности объектов историко-культурного и природного наследия и их популяризация.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ценности, связанные с потребностью самореализации, самоутверждения и самосовершенствования личности работника, достижение профессионализма в деятельности.</w:t>
      </w:r>
    </w:p>
    <w:p w:rsidR="000509EE" w:rsidRPr="00842138" w:rsidRDefault="000509EE" w:rsidP="000509EE">
      <w:pPr>
        <w:pStyle w:val="20"/>
        <w:shd w:val="clear" w:color="auto" w:fill="auto"/>
        <w:tabs>
          <w:tab w:val="left" w:pos="1012"/>
        </w:tabs>
        <w:spacing w:before="0" w:line="240" w:lineRule="auto"/>
        <w:ind w:left="840" w:firstLine="0"/>
        <w:rPr>
          <w:sz w:val="24"/>
          <w:szCs w:val="24"/>
        </w:rPr>
      </w:pPr>
    </w:p>
    <w:p w:rsidR="003F444D" w:rsidRPr="00842138" w:rsidRDefault="003F444D" w:rsidP="000509EE">
      <w:pPr>
        <w:pStyle w:val="30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bookmarkStart w:id="5" w:name="bookmark5"/>
      <w:r w:rsidRPr="00842138">
        <w:rPr>
          <w:sz w:val="24"/>
          <w:szCs w:val="24"/>
        </w:rPr>
        <w:t>5. Общие правила поведения во время исполнения работником должностных</w:t>
      </w:r>
      <w:bookmarkEnd w:id="5"/>
    </w:p>
    <w:p w:rsidR="003F444D" w:rsidRPr="00842138" w:rsidRDefault="003F444D" w:rsidP="000509EE">
      <w:pPr>
        <w:pStyle w:val="30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bookmarkStart w:id="6" w:name="bookmark6"/>
      <w:r w:rsidRPr="00842138">
        <w:rPr>
          <w:sz w:val="24"/>
          <w:szCs w:val="24"/>
        </w:rPr>
        <w:t>обязанностей.</w:t>
      </w:r>
      <w:bookmarkEnd w:id="6"/>
    </w:p>
    <w:p w:rsidR="003F444D" w:rsidRPr="00842138" w:rsidRDefault="003F444D" w:rsidP="000509EE">
      <w:pPr>
        <w:pStyle w:val="20"/>
        <w:numPr>
          <w:ilvl w:val="0"/>
          <w:numId w:val="6"/>
        </w:numPr>
        <w:shd w:val="clear" w:color="auto" w:fill="auto"/>
        <w:tabs>
          <w:tab w:val="left" w:pos="1284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lastRenderedPageBreak/>
        <w:t>Работник обязан придерживаться следующих правил поведения при исполнении должностных обязанностей: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добросовестно и на высоком профессиональном уровне исполнять должностные обязанности, соблюдая требования действующего законодательства с целью обеспечения эффективной работы Музея и реализации возложенных на него задач;</w:t>
      </w:r>
    </w:p>
    <w:p w:rsidR="003F444D" w:rsidRPr="00842138" w:rsidRDefault="003F444D" w:rsidP="00FE3074">
      <w:pPr>
        <w:pStyle w:val="2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842138">
        <w:rPr>
          <w:sz w:val="24"/>
          <w:szCs w:val="24"/>
        </w:rPr>
        <w:t>-соблюдать приоритет общественных интересов и общечеловеческих гуманистических ценностей;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исключать действия, связанные с возможностью приобретения материальной или личной выгоды,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быть корректным, внимательным, доброжелательным и вежливым;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проявлять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воздерживаться от публичных высказываний, суждений, оценок в отношении деятельности государственных органов, их руководителей;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его репутации или авторитету Музея;</w:t>
      </w:r>
    </w:p>
    <w:p w:rsidR="003F444D" w:rsidRPr="00842138" w:rsidRDefault="003F444D" w:rsidP="000509EE">
      <w:pPr>
        <w:pStyle w:val="20"/>
        <w:shd w:val="clear" w:color="auto" w:fill="auto"/>
        <w:tabs>
          <w:tab w:val="left" w:pos="1012"/>
        </w:tabs>
        <w:spacing w:before="0" w:line="240" w:lineRule="auto"/>
        <w:ind w:left="840" w:firstLine="0"/>
        <w:rPr>
          <w:sz w:val="24"/>
          <w:szCs w:val="24"/>
        </w:rPr>
      </w:pPr>
    </w:p>
    <w:p w:rsidR="003F444D" w:rsidRPr="00842138" w:rsidRDefault="003F444D" w:rsidP="000509EE">
      <w:pPr>
        <w:pStyle w:val="a3"/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 xml:space="preserve">6. Основные </w:t>
      </w:r>
      <w:r w:rsidR="00FE3074" w:rsidRPr="00842138">
        <w:rPr>
          <w:rStyle w:val="1"/>
          <w:rFonts w:ascii="Times New Roman" w:hAnsi="Times New Roman" w:cs="Times New Roman"/>
          <w:b/>
          <w:sz w:val="24"/>
          <w:szCs w:val="24"/>
        </w:rPr>
        <w:t>обязанности и</w:t>
      </w: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 xml:space="preserve"> правила служебного поведения работников</w:t>
      </w:r>
      <w:r w:rsidR="000509EE" w:rsidRPr="00842138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</w:p>
    <w:p w:rsidR="003F444D" w:rsidRPr="00842138" w:rsidRDefault="003F444D" w:rsidP="000509EE">
      <w:pPr>
        <w:pStyle w:val="a3"/>
        <w:spacing w:after="0" w:line="240" w:lineRule="auto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3F444D" w:rsidRPr="00842138" w:rsidRDefault="003F444D" w:rsidP="000509EE">
      <w:pPr>
        <w:pStyle w:val="a3"/>
        <w:numPr>
          <w:ilvl w:val="1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           </w:t>
      </w: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>6.1.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 В соответствии со статьей 21 Трудового кодекса Российской Федерации работник обязан: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добросовестно исполнять свои трудовые обязанности, возложенные на него трудовым договором;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-соблюдать трудовую дисциплину;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-выполнять установленные нормы труда;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-соблюдать требования по охране труда и обеспечению безопасности труда;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F444D" w:rsidRPr="00842138" w:rsidRDefault="003F444D" w:rsidP="000509EE">
      <w:pPr>
        <w:pStyle w:val="a3"/>
        <w:numPr>
          <w:ilvl w:val="1"/>
          <w:numId w:val="4"/>
        </w:numPr>
        <w:spacing w:after="0" w:line="240" w:lineRule="auto"/>
        <w:ind w:left="-284" w:hanging="142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 xml:space="preserve">              6.2.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отношениях с Музеем. Работники, сознавая ответственность перед гражданами, обществом и государством, призваны: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Музея;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-обеспечивать эффективную работу Музея;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целей деятельности Музея;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Музея;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Музея, его руководителя, если это не входит в должностные обязанности работника. Данные требования касаются в том числе и на информации, распространяемой через социальные сети;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соблюдать установленные в Музее правила предоставления служебной информации и публичных выступлений;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</w:t>
      </w:r>
      <w:r w:rsidR="00FE3074" w:rsidRPr="00842138">
        <w:rPr>
          <w:rStyle w:val="1"/>
          <w:rFonts w:ascii="Times New Roman" w:hAnsi="Times New Roman" w:cs="Times New Roman"/>
          <w:sz w:val="24"/>
          <w:szCs w:val="24"/>
        </w:rPr>
        <w:t>работе Музея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</w:t>
      </w:r>
      <w:r w:rsidR="00FE3074" w:rsidRPr="00842138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1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F444D" w:rsidRPr="00842138" w:rsidRDefault="003F444D" w:rsidP="000509EE">
      <w:pPr>
        <w:numPr>
          <w:ilvl w:val="1"/>
          <w:numId w:val="4"/>
        </w:numPr>
        <w:suppressAutoHyphens/>
        <w:spacing w:after="0" w:line="240" w:lineRule="auto"/>
        <w:ind w:left="-284" w:firstLine="709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eastAsia="TimesNewRomanPSMT" w:hAnsi="Times New Roman" w:cs="Times New Roman"/>
          <w:b/>
          <w:sz w:val="24"/>
          <w:szCs w:val="24"/>
        </w:rPr>
        <w:t>6.3.</w:t>
      </w:r>
      <w:r w:rsidRPr="00842138">
        <w:rPr>
          <w:rStyle w:val="1"/>
          <w:rFonts w:ascii="Times New Roman" w:eastAsia="TimesNewRomanPSMT" w:hAnsi="Times New Roman" w:cs="Times New Roman"/>
          <w:sz w:val="24"/>
          <w:szCs w:val="24"/>
        </w:rPr>
        <w:t xml:space="preserve">  Все контакты работников Музея со сторонними средствами массовой информации организуются только с согласования директора Музея; в общении со средствами массовой информации, работники Музея обязаны воздерживаться от негативных оценок деятельности Музея, его руководства, других сотрудников Музея.</w:t>
      </w:r>
    </w:p>
    <w:p w:rsidR="000509EE" w:rsidRPr="00842138" w:rsidRDefault="000509EE" w:rsidP="000509EE">
      <w:pPr>
        <w:numPr>
          <w:ilvl w:val="1"/>
          <w:numId w:val="4"/>
        </w:numPr>
        <w:suppressAutoHyphens/>
        <w:spacing w:after="0" w:line="240" w:lineRule="auto"/>
        <w:ind w:left="-284" w:firstLine="709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</w:p>
    <w:p w:rsidR="000509EE" w:rsidRPr="00842138" w:rsidRDefault="000509EE" w:rsidP="000509EE">
      <w:pPr>
        <w:pStyle w:val="a3"/>
        <w:numPr>
          <w:ilvl w:val="2"/>
          <w:numId w:val="4"/>
        </w:numPr>
        <w:spacing w:after="0" w:line="240" w:lineRule="auto"/>
        <w:ind w:left="-284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>6.4.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Не допускаются случаи принуждения работников к участию в деятельности политических партий, общественных объединений и религиозных организаций;</w:t>
      </w:r>
    </w:p>
    <w:p w:rsidR="003F444D" w:rsidRPr="00842138" w:rsidRDefault="003F444D" w:rsidP="000509EE">
      <w:pPr>
        <w:numPr>
          <w:ilvl w:val="1"/>
          <w:numId w:val="4"/>
        </w:numPr>
        <w:suppressAutoHyphens/>
        <w:spacing w:after="0" w:line="240" w:lineRule="auto"/>
        <w:ind w:left="-284" w:firstLine="709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</w:p>
    <w:p w:rsidR="003F444D" w:rsidRPr="00842138" w:rsidRDefault="003F444D" w:rsidP="000509EE">
      <w:pPr>
        <w:pStyle w:val="a3"/>
        <w:numPr>
          <w:ilvl w:val="1"/>
          <w:numId w:val="4"/>
        </w:numPr>
        <w:spacing w:after="0" w:line="240" w:lineRule="auto"/>
        <w:ind w:left="-284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>6.</w:t>
      </w:r>
      <w:r w:rsidR="000509EE" w:rsidRPr="00842138">
        <w:rPr>
          <w:rStyle w:val="1"/>
          <w:rFonts w:ascii="Times New Roman" w:hAnsi="Times New Roman" w:cs="Times New Roman"/>
          <w:b/>
          <w:sz w:val="24"/>
          <w:szCs w:val="24"/>
        </w:rPr>
        <w:t>5</w:t>
      </w:r>
      <w:r w:rsidRPr="00842138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Pr="00842138">
        <w:rPr>
          <w:rStyle w:val="1"/>
          <w:rFonts w:ascii="Times New Roman" w:hAnsi="Times New Roman" w:cs="Times New Roman"/>
          <w:sz w:val="24"/>
          <w:szCs w:val="24"/>
        </w:rPr>
        <w:t xml:space="preserve">  Иные обязанности работников Музея: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F444D" w:rsidRPr="00842138" w:rsidRDefault="003F444D" w:rsidP="000509EE">
      <w:pPr>
        <w:pStyle w:val="a3"/>
        <w:numPr>
          <w:ilvl w:val="2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138">
        <w:rPr>
          <w:rStyle w:val="1"/>
          <w:rFonts w:ascii="Times New Roman" w:hAnsi="Times New Roman" w:cs="Times New Roman"/>
          <w:sz w:val="24"/>
          <w:szCs w:val="24"/>
        </w:rPr>
        <w:t>-стремиться быть для иных работников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F444D" w:rsidRPr="00842138" w:rsidRDefault="003F444D" w:rsidP="000509EE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840"/>
        <w:rPr>
          <w:sz w:val="24"/>
          <w:szCs w:val="24"/>
        </w:rPr>
      </w:pPr>
      <w:r w:rsidRPr="00842138">
        <w:rPr>
          <w:sz w:val="24"/>
          <w:szCs w:val="24"/>
        </w:rPr>
        <w:t>придерживаться правил делового поведения.</w:t>
      </w:r>
    </w:p>
    <w:p w:rsidR="003F444D" w:rsidRPr="00842138" w:rsidRDefault="003F444D" w:rsidP="000509EE">
      <w:pPr>
        <w:tabs>
          <w:tab w:val="left" w:pos="0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C02603" w:rsidRPr="00842138" w:rsidRDefault="00C02603" w:rsidP="0005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603" w:rsidRPr="00842138" w:rsidSect="003F4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83D3321"/>
    <w:multiLevelType w:val="multilevel"/>
    <w:tmpl w:val="764C9B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B4F78"/>
    <w:multiLevelType w:val="multilevel"/>
    <w:tmpl w:val="6E1800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F426E0"/>
    <w:multiLevelType w:val="multilevel"/>
    <w:tmpl w:val="146A7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24C5B"/>
    <w:multiLevelType w:val="multilevel"/>
    <w:tmpl w:val="E656E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4D"/>
    <w:rsid w:val="000509EE"/>
    <w:rsid w:val="000F2AD0"/>
    <w:rsid w:val="003F444D"/>
    <w:rsid w:val="00842138"/>
    <w:rsid w:val="00842481"/>
    <w:rsid w:val="00875CAD"/>
    <w:rsid w:val="008E7B39"/>
    <w:rsid w:val="00C02603"/>
    <w:rsid w:val="00E26D93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6AC7-EB49-4E78-A105-3435A81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F44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44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F444D"/>
    <w:pPr>
      <w:widowControl w:val="0"/>
      <w:shd w:val="clear" w:color="auto" w:fill="FFFFFF"/>
      <w:spacing w:before="300" w:after="0" w:line="437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F444D"/>
    <w:pPr>
      <w:widowControl w:val="0"/>
      <w:shd w:val="clear" w:color="auto" w:fill="FFFFFF"/>
      <w:spacing w:after="300" w:line="43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3F44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44D"/>
    <w:pPr>
      <w:widowControl w:val="0"/>
      <w:shd w:val="clear" w:color="auto" w:fill="FFFFFF"/>
      <w:spacing w:before="600" w:after="0" w:line="317" w:lineRule="exact"/>
      <w:ind w:firstLine="82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F444D"/>
  </w:style>
  <w:style w:type="paragraph" w:styleId="a3">
    <w:name w:val="List Paragraph"/>
    <w:basedOn w:val="a"/>
    <w:qFormat/>
    <w:rsid w:val="003F444D"/>
    <w:pPr>
      <w:suppressAutoHyphens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6">
    <w:name w:val="Основной текст (6)_"/>
    <w:basedOn w:val="a0"/>
    <w:link w:val="60"/>
    <w:rsid w:val="003F44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444D"/>
    <w:pPr>
      <w:widowControl w:val="0"/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Заголовок №2_"/>
    <w:basedOn w:val="a0"/>
    <w:link w:val="22"/>
    <w:rsid w:val="003F44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3F444D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8</cp:revision>
  <cp:lastPrinted>2020-01-16T06:00:00Z</cp:lastPrinted>
  <dcterms:created xsi:type="dcterms:W3CDTF">2020-01-15T04:17:00Z</dcterms:created>
  <dcterms:modified xsi:type="dcterms:W3CDTF">2020-01-16T23:34:00Z</dcterms:modified>
</cp:coreProperties>
</file>